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3C" w:rsidRDefault="005F243C" w:rsidP="005F243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KROŽENJE HRANIL, ORGANSKIH SNOVI, PROCESOV IN INFORMACIJ V KMETIJSTVU</w:t>
      </w:r>
    </w:p>
    <w:p w:rsidR="005F243C" w:rsidRDefault="005F243C" w:rsidP="00E0014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14A" w:rsidRDefault="00E0014A" w:rsidP="00E0014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1D2" w:rsidRDefault="00FA01D2" w:rsidP="00E0014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14A" w:rsidRDefault="00E0014A" w:rsidP="00E0014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33825" cy="1095375"/>
            <wp:effectExtent l="0" t="0" r="9525" b="9525"/>
            <wp:docPr id="1" name="Slika 1" descr="cid:image004.jpg@01D51A1F.0F57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4.jpg@01D51A1F.0F5737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4A" w:rsidRDefault="00E0014A" w:rsidP="00E0014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14A" w:rsidRPr="005F243C" w:rsidRDefault="00E0014A" w:rsidP="00E0014A">
      <w:pPr>
        <w:rPr>
          <w:rFonts w:asciiTheme="minorHAnsi" w:hAnsiTheme="minorHAnsi" w:cstheme="minorHAnsi"/>
          <w:sz w:val="24"/>
          <w:szCs w:val="24"/>
        </w:rPr>
      </w:pPr>
    </w:p>
    <w:p w:rsidR="005F243C" w:rsidRPr="00A50082" w:rsidRDefault="00E0014A" w:rsidP="00A50082">
      <w:pPr>
        <w:jc w:val="both"/>
        <w:rPr>
          <w:rFonts w:asciiTheme="minorHAnsi" w:hAnsiTheme="minorHAnsi" w:cstheme="minorHAnsi"/>
        </w:rPr>
      </w:pPr>
      <w:r w:rsidRPr="00A50082">
        <w:rPr>
          <w:rFonts w:asciiTheme="minorHAnsi" w:hAnsiTheme="minorHAnsi" w:cstheme="minorHAnsi"/>
        </w:rPr>
        <w:t>Projekt EIP (Evrops</w:t>
      </w:r>
      <w:r w:rsidR="006D6674" w:rsidRPr="00A50082">
        <w:rPr>
          <w:rFonts w:asciiTheme="minorHAnsi" w:hAnsiTheme="minorHAnsi" w:cstheme="minorHAnsi"/>
        </w:rPr>
        <w:t>ko partnerstvo za inovacije)</w:t>
      </w:r>
      <w:r w:rsidR="005F243C" w:rsidRPr="00A50082">
        <w:rPr>
          <w:rFonts w:asciiTheme="minorHAnsi" w:hAnsiTheme="minorHAnsi" w:cstheme="minorHAnsi"/>
        </w:rPr>
        <w:t xml:space="preserve"> </w:t>
      </w:r>
      <w:r w:rsidR="005F243C" w:rsidRPr="00A50082">
        <w:rPr>
          <w:rFonts w:asciiTheme="minorHAnsi" w:hAnsiTheme="minorHAnsi" w:cstheme="minorHAnsi"/>
          <w:b/>
        </w:rPr>
        <w:t>Kroženje hranil, organskih snovi, procesov in informacij v kmetijstvu,</w:t>
      </w:r>
      <w:r w:rsidR="005F243C" w:rsidRPr="00A50082">
        <w:rPr>
          <w:rFonts w:asciiTheme="minorHAnsi" w:hAnsiTheme="minorHAnsi" w:cstheme="minorHAnsi"/>
        </w:rPr>
        <w:t xml:space="preserve"> </w:t>
      </w:r>
      <w:r w:rsidR="00A50082" w:rsidRPr="00A50082">
        <w:rPr>
          <w:rFonts w:asciiTheme="minorHAnsi" w:hAnsiTheme="minorHAnsi" w:cstheme="minorHAnsi"/>
        </w:rPr>
        <w:t xml:space="preserve">se izvaja v okviru ukrepa M16 : Sodelovanje iz Programa razvoja podeželja 2014-2020, </w:t>
      </w:r>
      <w:proofErr w:type="spellStart"/>
      <w:r w:rsidR="00A50082" w:rsidRPr="00A50082">
        <w:rPr>
          <w:rFonts w:asciiTheme="minorHAnsi" w:hAnsiTheme="minorHAnsi" w:cstheme="minorHAnsi"/>
        </w:rPr>
        <w:t>p</w:t>
      </w:r>
      <w:r w:rsidR="005F243C" w:rsidRPr="00A50082">
        <w:rPr>
          <w:rFonts w:asciiTheme="minorHAnsi" w:hAnsiTheme="minorHAnsi" w:cstheme="minorHAnsi"/>
        </w:rPr>
        <w:t>odukrep</w:t>
      </w:r>
      <w:proofErr w:type="spellEnd"/>
      <w:r w:rsidR="005F243C" w:rsidRPr="00A50082">
        <w:rPr>
          <w:rFonts w:asciiTheme="minorHAnsi" w:hAnsiTheme="minorHAnsi" w:cstheme="minorHAnsi"/>
        </w:rPr>
        <w:t xml:space="preserve"> 16.5 Podpora za skupno ukrepanje za blažitev podnebnih sprememb ali prilagajanje nanje ter za skupne pristope k </w:t>
      </w:r>
      <w:proofErr w:type="spellStart"/>
      <w:r w:rsidR="005F243C" w:rsidRPr="00A50082">
        <w:rPr>
          <w:rFonts w:asciiTheme="minorHAnsi" w:hAnsiTheme="minorHAnsi" w:cstheme="minorHAnsi"/>
        </w:rPr>
        <w:t>okoljskim</w:t>
      </w:r>
      <w:proofErr w:type="spellEnd"/>
      <w:r w:rsidR="005F243C" w:rsidRPr="00A50082">
        <w:rPr>
          <w:rFonts w:asciiTheme="minorHAnsi" w:hAnsiTheme="minorHAnsi" w:cstheme="minorHAnsi"/>
        </w:rPr>
        <w:t xml:space="preserve"> projektom in stalnim </w:t>
      </w:r>
      <w:proofErr w:type="spellStart"/>
      <w:r w:rsidR="005F243C" w:rsidRPr="00A50082">
        <w:rPr>
          <w:rFonts w:asciiTheme="minorHAnsi" w:hAnsiTheme="minorHAnsi" w:cstheme="minorHAnsi"/>
        </w:rPr>
        <w:t>okoljskim</w:t>
      </w:r>
      <w:proofErr w:type="spellEnd"/>
      <w:r w:rsidR="005F243C" w:rsidRPr="00A50082">
        <w:rPr>
          <w:rFonts w:asciiTheme="minorHAnsi" w:hAnsiTheme="minorHAnsi" w:cstheme="minorHAnsi"/>
        </w:rPr>
        <w:t xml:space="preserve"> praksam.</w:t>
      </w:r>
    </w:p>
    <w:p w:rsidR="00E0014A" w:rsidRDefault="00E0014A" w:rsidP="00E0014A">
      <w:pPr>
        <w:jc w:val="both"/>
        <w:rPr>
          <w:rFonts w:ascii="Times New Roman" w:hAnsi="Times New Roman"/>
          <w:sz w:val="24"/>
          <w:szCs w:val="24"/>
        </w:rPr>
      </w:pPr>
    </w:p>
    <w:p w:rsidR="005F243C" w:rsidRDefault="00A50082" w:rsidP="005F243C">
      <w:r>
        <w:rPr>
          <w:b/>
          <w:bCs/>
        </w:rPr>
        <w:t>Vodilni partner</w:t>
      </w:r>
      <w:r w:rsidR="005F243C" w:rsidRPr="005F243C">
        <w:rPr>
          <w:b/>
          <w:bCs/>
        </w:rPr>
        <w:t>:</w:t>
      </w:r>
      <w:r w:rsidR="005F243C" w:rsidRPr="005F243C">
        <w:t xml:space="preserve"> Biotehniška fakulteta Univerze v Ljubljani</w:t>
      </w:r>
    </w:p>
    <w:p w:rsidR="005F243C" w:rsidRPr="005F243C" w:rsidRDefault="005F243C" w:rsidP="005F243C"/>
    <w:p w:rsidR="00A50082" w:rsidRDefault="00A50082" w:rsidP="005F243C">
      <w:pPr>
        <w:jc w:val="both"/>
      </w:pPr>
      <w:r>
        <w:rPr>
          <w:b/>
          <w:bCs/>
        </w:rPr>
        <w:t>Projektni p</w:t>
      </w:r>
      <w:r w:rsidR="005F243C" w:rsidRPr="005F243C">
        <w:rPr>
          <w:b/>
          <w:bCs/>
        </w:rPr>
        <w:t>artnerji:</w:t>
      </w:r>
      <w:r w:rsidR="005F243C" w:rsidRPr="005F243C">
        <w:t xml:space="preserve"> </w:t>
      </w:r>
    </w:p>
    <w:p w:rsidR="00A50082" w:rsidRDefault="005F243C" w:rsidP="00A50082">
      <w:pPr>
        <w:pStyle w:val="Odstavekseznama"/>
        <w:numPr>
          <w:ilvl w:val="0"/>
          <w:numId w:val="8"/>
        </w:numPr>
        <w:jc w:val="both"/>
      </w:pPr>
      <w:r w:rsidRPr="005F243C">
        <w:t>UNM Fakulte</w:t>
      </w:r>
      <w:r w:rsidR="00A50082">
        <w:t>ta za ekonomijo in informatiko</w:t>
      </w:r>
    </w:p>
    <w:p w:rsidR="00A50082" w:rsidRDefault="005F243C" w:rsidP="00A50082">
      <w:pPr>
        <w:pStyle w:val="Odstavekseznama"/>
        <w:numPr>
          <w:ilvl w:val="0"/>
          <w:numId w:val="8"/>
        </w:numPr>
        <w:jc w:val="both"/>
      </w:pPr>
      <w:r w:rsidRPr="005F243C">
        <w:t>KGZS K</w:t>
      </w:r>
      <w:r w:rsidR="00A50082">
        <w:t>metijsko gozdarski zavod Kranj</w:t>
      </w:r>
    </w:p>
    <w:p w:rsidR="00A50082" w:rsidRDefault="005F243C" w:rsidP="00A50082">
      <w:pPr>
        <w:pStyle w:val="Odstavekseznama"/>
        <w:numPr>
          <w:ilvl w:val="0"/>
          <w:numId w:val="8"/>
        </w:numPr>
        <w:jc w:val="both"/>
      </w:pPr>
      <w:r w:rsidRPr="005F243C">
        <w:t xml:space="preserve">Ekološka kmetija </w:t>
      </w:r>
      <w:r w:rsidR="00A50082">
        <w:t>in izobraževanje »Zlate misli«</w:t>
      </w:r>
    </w:p>
    <w:p w:rsidR="00A50082" w:rsidRDefault="00A50082" w:rsidP="00A50082">
      <w:pPr>
        <w:pStyle w:val="Odstavekseznama"/>
        <w:numPr>
          <w:ilvl w:val="0"/>
          <w:numId w:val="8"/>
        </w:numPr>
        <w:jc w:val="both"/>
      </w:pPr>
      <w:r>
        <w:t xml:space="preserve">Damjan Zore, </w:t>
      </w:r>
      <w:proofErr w:type="spellStart"/>
      <w:r>
        <w:t>Profont</w:t>
      </w:r>
      <w:proofErr w:type="spellEnd"/>
    </w:p>
    <w:p w:rsidR="00A50082" w:rsidRDefault="005F243C" w:rsidP="00A50082">
      <w:pPr>
        <w:pStyle w:val="Odstavekseznama"/>
        <w:numPr>
          <w:ilvl w:val="0"/>
          <w:numId w:val="8"/>
        </w:numPr>
        <w:jc w:val="both"/>
      </w:pPr>
      <w:r w:rsidRPr="005F243C">
        <w:t xml:space="preserve">KGZS </w:t>
      </w:r>
      <w:r w:rsidR="00A50082">
        <w:t>Kmetijski gozdarski zavod Ptuj</w:t>
      </w:r>
    </w:p>
    <w:p w:rsidR="00A50082" w:rsidRDefault="00A50082" w:rsidP="00A50082">
      <w:pPr>
        <w:pStyle w:val="Odstavekseznama"/>
        <w:numPr>
          <w:ilvl w:val="0"/>
          <w:numId w:val="8"/>
        </w:numPr>
        <w:jc w:val="both"/>
      </w:pPr>
      <w:r>
        <w:t>Mlekarna Planika</w:t>
      </w:r>
    </w:p>
    <w:p w:rsidR="00A50082" w:rsidRDefault="00A50082" w:rsidP="00A50082">
      <w:pPr>
        <w:pStyle w:val="Odstavekseznama"/>
        <w:numPr>
          <w:ilvl w:val="0"/>
          <w:numId w:val="8"/>
        </w:numPr>
        <w:jc w:val="both"/>
      </w:pPr>
      <w:r>
        <w:t xml:space="preserve">Anton </w:t>
      </w:r>
      <w:proofErr w:type="spellStart"/>
      <w:r>
        <w:t>Kukenberger</w:t>
      </w:r>
      <w:proofErr w:type="spellEnd"/>
    </w:p>
    <w:p w:rsidR="00A50082" w:rsidRDefault="00A50082" w:rsidP="00A50082">
      <w:pPr>
        <w:pStyle w:val="Odstavekseznama"/>
        <w:numPr>
          <w:ilvl w:val="0"/>
          <w:numId w:val="8"/>
        </w:numPr>
        <w:jc w:val="both"/>
      </w:pPr>
      <w:r>
        <w:t xml:space="preserve">Barbara </w:t>
      </w:r>
      <w:proofErr w:type="spellStart"/>
      <w:r>
        <w:t>Leber</w:t>
      </w:r>
      <w:proofErr w:type="spellEnd"/>
      <w:r>
        <w:t xml:space="preserve"> Vračko</w:t>
      </w:r>
    </w:p>
    <w:p w:rsidR="00A50082" w:rsidRDefault="005F243C" w:rsidP="00A50082">
      <w:pPr>
        <w:pStyle w:val="Odstavekseznama"/>
        <w:numPr>
          <w:ilvl w:val="0"/>
          <w:numId w:val="8"/>
        </w:numPr>
        <w:jc w:val="both"/>
      </w:pPr>
      <w:r w:rsidRPr="005F243C">
        <w:t>Simon Č</w:t>
      </w:r>
      <w:r w:rsidR="00A50082">
        <w:t>retnik</w:t>
      </w:r>
    </w:p>
    <w:p w:rsidR="00A50082" w:rsidRDefault="00A50082" w:rsidP="00A50082">
      <w:pPr>
        <w:pStyle w:val="Odstavekseznama"/>
        <w:numPr>
          <w:ilvl w:val="0"/>
          <w:numId w:val="8"/>
        </w:numPr>
        <w:jc w:val="both"/>
      </w:pPr>
      <w:r>
        <w:t>Jakob Napotnik</w:t>
      </w:r>
    </w:p>
    <w:p w:rsidR="00A50082" w:rsidRDefault="00A50082" w:rsidP="00A50082">
      <w:pPr>
        <w:pStyle w:val="Odstavekseznama"/>
        <w:numPr>
          <w:ilvl w:val="0"/>
          <w:numId w:val="8"/>
        </w:numPr>
        <w:jc w:val="both"/>
      </w:pPr>
      <w:r>
        <w:t>Andrej Kokalj</w:t>
      </w:r>
    </w:p>
    <w:p w:rsidR="00A50082" w:rsidRDefault="00A50082" w:rsidP="00A50082">
      <w:pPr>
        <w:pStyle w:val="Odstavekseznama"/>
        <w:numPr>
          <w:ilvl w:val="0"/>
          <w:numId w:val="8"/>
        </w:numPr>
        <w:jc w:val="both"/>
      </w:pPr>
      <w:r>
        <w:t>Janez Benedičič</w:t>
      </w:r>
    </w:p>
    <w:p w:rsidR="005F243C" w:rsidRDefault="005F243C" w:rsidP="00A50082">
      <w:pPr>
        <w:pStyle w:val="Odstavekseznama"/>
        <w:numPr>
          <w:ilvl w:val="0"/>
          <w:numId w:val="8"/>
        </w:numPr>
        <w:jc w:val="both"/>
      </w:pPr>
      <w:r w:rsidRPr="005F243C">
        <w:t>Janez Hočevar</w:t>
      </w:r>
    </w:p>
    <w:p w:rsidR="005F243C" w:rsidRPr="005F243C" w:rsidRDefault="005F243C" w:rsidP="005F243C">
      <w:pPr>
        <w:jc w:val="both"/>
      </w:pPr>
    </w:p>
    <w:p w:rsidR="005F243C" w:rsidRDefault="005F243C" w:rsidP="005F243C">
      <w:pPr>
        <w:jc w:val="both"/>
      </w:pPr>
      <w:r w:rsidRPr="005F243C">
        <w:rPr>
          <w:b/>
          <w:bCs/>
        </w:rPr>
        <w:t>Celotna vrednost projekta:</w:t>
      </w:r>
      <w:r w:rsidRPr="005F243C">
        <w:t xml:space="preserve"> 248.548,70 EUR</w:t>
      </w:r>
      <w:r>
        <w:t xml:space="preserve">, </w:t>
      </w:r>
      <w:r w:rsidRPr="005F243C">
        <w:t>Projekt je sofinanciran s strani Evropskega kmetijskega sklada za razvoj podeželja.</w:t>
      </w:r>
    </w:p>
    <w:p w:rsidR="005F243C" w:rsidRPr="005F243C" w:rsidRDefault="005F243C" w:rsidP="005F243C">
      <w:pPr>
        <w:jc w:val="both"/>
      </w:pPr>
    </w:p>
    <w:p w:rsidR="005F243C" w:rsidRPr="005F243C" w:rsidRDefault="005F243C" w:rsidP="005F243C">
      <w:r>
        <w:rPr>
          <w:b/>
          <w:bCs/>
        </w:rPr>
        <w:t>Trajanje projekta</w:t>
      </w:r>
      <w:r w:rsidRPr="005F243C">
        <w:rPr>
          <w:b/>
          <w:bCs/>
        </w:rPr>
        <w:t>:</w:t>
      </w:r>
      <w:r w:rsidR="00730BCF">
        <w:t xml:space="preserve"> 15</w:t>
      </w:r>
      <w:r w:rsidRPr="005F243C">
        <w:t>. 11. 2019</w:t>
      </w:r>
      <w:r>
        <w:t xml:space="preserve"> do </w:t>
      </w:r>
      <w:r w:rsidRPr="005F243C">
        <w:t>14. 11. 2022</w:t>
      </w:r>
      <w:r w:rsidRPr="005F243C">
        <w:br/>
      </w:r>
    </w:p>
    <w:p w:rsidR="005F243C" w:rsidRPr="005F243C" w:rsidRDefault="005F243C" w:rsidP="005F243C">
      <w:pPr>
        <w:jc w:val="both"/>
      </w:pPr>
      <w:r w:rsidRPr="005F243C">
        <w:rPr>
          <w:b/>
          <w:bCs/>
        </w:rPr>
        <w:t>Cilji:</w:t>
      </w:r>
    </w:p>
    <w:p w:rsidR="005F243C" w:rsidRPr="005F243C" w:rsidRDefault="005F243C" w:rsidP="005F243C">
      <w:pPr>
        <w:numPr>
          <w:ilvl w:val="0"/>
          <w:numId w:val="7"/>
        </w:numPr>
        <w:jc w:val="both"/>
      </w:pPr>
      <w:r w:rsidRPr="005F243C">
        <w:t xml:space="preserve">popisati in spremljati kroženje hranil, organskih snovi ter učinkov gnojenja na desetih govedorejskih kmetijah in dveh posestvih - spremljati </w:t>
      </w:r>
      <w:proofErr w:type="spellStart"/>
      <w:r w:rsidRPr="005F243C">
        <w:t>inputov</w:t>
      </w:r>
      <w:proofErr w:type="spellEnd"/>
      <w:r w:rsidRPr="005F243C">
        <w:t xml:space="preserve"> in </w:t>
      </w:r>
      <w:proofErr w:type="spellStart"/>
      <w:r w:rsidRPr="005F243C">
        <w:t>outputov</w:t>
      </w:r>
      <w:proofErr w:type="spellEnd"/>
      <w:r w:rsidRPr="005F243C">
        <w:t xml:space="preserve"> na kmetiji z vidika zagotavljanja trajnostne rabe kmetijskih zemljišč, izboljšanja rodovitnosti tal,</w:t>
      </w:r>
    </w:p>
    <w:p w:rsidR="005F243C" w:rsidRPr="005F243C" w:rsidRDefault="005F243C" w:rsidP="005F243C">
      <w:pPr>
        <w:numPr>
          <w:ilvl w:val="0"/>
          <w:numId w:val="7"/>
        </w:numPr>
        <w:jc w:val="both"/>
      </w:pPr>
      <w:r w:rsidRPr="005F243C">
        <w:t>oblikovati rešitve za učinkovitejše gospodarjenje s travinjem in povečanje biotske raznovrstnosti preko ustreznih načinov kmetovanja,</w:t>
      </w:r>
    </w:p>
    <w:p w:rsidR="005F243C" w:rsidRPr="005F243C" w:rsidRDefault="005F243C" w:rsidP="005F243C">
      <w:pPr>
        <w:numPr>
          <w:ilvl w:val="0"/>
          <w:numId w:val="7"/>
        </w:numPr>
        <w:jc w:val="both"/>
      </w:pPr>
      <w:r w:rsidRPr="005F243C">
        <w:t>spremljati mikroklimo hleva in emisije toplogrednih plinov v različnih sistemih reje govedi (prosta reja, kompost, umetna tla) z vidika izboljšav in blaženja podnebnih sprememb v kmetijstvu,</w:t>
      </w:r>
    </w:p>
    <w:p w:rsidR="00E0014A" w:rsidRPr="00A50082" w:rsidRDefault="005F243C" w:rsidP="005F243C">
      <w:pPr>
        <w:pStyle w:val="Odstavekseznam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F243C">
        <w:lastRenderedPageBreak/>
        <w:t xml:space="preserve">ugotoviti mnenja potrošnikov in rejcev glede različnih sistemov reje govedi ter </w:t>
      </w:r>
      <w:proofErr w:type="spellStart"/>
      <w:r w:rsidRPr="005F243C">
        <w:t>diseminacija</w:t>
      </w:r>
      <w:proofErr w:type="spellEnd"/>
      <w:r w:rsidRPr="005F243C">
        <w:t xml:space="preserve"> rezultatov</w:t>
      </w:r>
      <w:r>
        <w:t>.</w:t>
      </w:r>
    </w:p>
    <w:p w:rsidR="00A50082" w:rsidRPr="005F243C" w:rsidRDefault="00A50082" w:rsidP="00A50082">
      <w:pPr>
        <w:pStyle w:val="Odstavekseznam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43C" w:rsidRDefault="005F243C" w:rsidP="005F243C">
      <w:pPr>
        <w:jc w:val="both"/>
      </w:pPr>
      <w:r w:rsidRPr="005F243C">
        <w:rPr>
          <w:b/>
          <w:bCs/>
        </w:rPr>
        <w:t>Pričakovana sprememba:</w:t>
      </w:r>
      <w:r w:rsidRPr="005F243C">
        <w:t xml:space="preserve"> </w:t>
      </w:r>
    </w:p>
    <w:p w:rsidR="00A50082" w:rsidRDefault="00A50082" w:rsidP="005F243C">
      <w:pPr>
        <w:jc w:val="both"/>
      </w:pPr>
    </w:p>
    <w:p w:rsidR="005F243C" w:rsidRPr="005F243C" w:rsidRDefault="005F243C" w:rsidP="005F243C">
      <w:pPr>
        <w:jc w:val="both"/>
      </w:pPr>
      <w:r w:rsidRPr="005F243C">
        <w:t xml:space="preserve">S projektom želimo v sodelovanju s kmetijami vključenimi v projekt posredovati znanja in novo pridobljene izkušnje glede krogotoka hranil, organske mase in procesov drugim govedorejskim kmetijam v Sloveniji (in v EU). Projekt bo prispeval k izboljšanju produktivnosti, prožnosti in konkurenčnosti živinorejske proizvodnje, izboljšanju in upravljanju rabe razpoložljivih virov z namenom zmanjševanja koli čine odpadkov in izboljšanje </w:t>
      </w:r>
      <w:proofErr w:type="spellStart"/>
      <w:r w:rsidRPr="005F243C">
        <w:t>okoljske</w:t>
      </w:r>
      <w:proofErr w:type="spellEnd"/>
      <w:r w:rsidRPr="005F243C">
        <w:t xml:space="preserve"> trajnosti živinorejske proizvodnje. Rezultati našega projekta bodo prispevali k izboljšanju dobrih kmetijskih praks na kmetijah z namenom izboljšanja sprejemljivosti (percepcije) pri potrošnikih in reševanju družbenih izzivov povezanih z dobrim po čutjem živali, kakovostjo in varnostjo proizvodov, ohranjanjem biotske raznovrstnosti in zagotavljanju storitev različnih ekosistemov. Preko poznavanja sprememb </w:t>
      </w:r>
      <w:proofErr w:type="spellStart"/>
      <w:r w:rsidRPr="005F243C">
        <w:t>mikro</w:t>
      </w:r>
      <w:proofErr w:type="spellEnd"/>
      <w:r w:rsidRPr="005F243C">
        <w:t>-klime (temperature, vlage in pretoka zraka) v hlevu (izmerjen s pomočjo senzorjev) in izmerjenih emisij nekaterih toplogrednih plinov bomo s strokovno in znanstveno utemeljenimi izboljšavami (tudi v sodelovanju s tujimi raziskovalci), ki jih bomo predlagali v projekt vključenim kmetijam, prispevali h zmanjšanju negativnih učnikov vročinskega stresa na živali ter k blaženju podnebnih sprememb. Z inovativnimi rešitvami vezanih na sisteme reje in namestitve živali bomo prišli do izločkov (organskih gnojil, komposta, urina/fekalij), ki bodo ob pravilni uporabi le-teh pomembno vplivali na izboljšanje rodovitnosti tal in povečanju biotske raznovrstnosti (predvsem trajnega travinja).</w:t>
      </w:r>
    </w:p>
    <w:p w:rsidR="005F243C" w:rsidRPr="005F243C" w:rsidRDefault="005F243C" w:rsidP="005F243C">
      <w:pPr>
        <w:rPr>
          <w:rFonts w:ascii="Times New Roman" w:hAnsi="Times New Roman"/>
          <w:b/>
          <w:bCs/>
          <w:sz w:val="24"/>
          <w:szCs w:val="24"/>
        </w:rPr>
      </w:pPr>
    </w:p>
    <w:p w:rsidR="00FA01D2" w:rsidRDefault="00FA01D2" w:rsidP="00E0014A">
      <w:pPr>
        <w:rPr>
          <w:rFonts w:ascii="Times New Roman" w:hAnsi="Times New Roman"/>
          <w:b/>
          <w:bCs/>
          <w:sz w:val="24"/>
          <w:szCs w:val="24"/>
        </w:rPr>
      </w:pPr>
    </w:p>
    <w:p w:rsidR="00E0014A" w:rsidRPr="005F243C" w:rsidRDefault="00E0014A" w:rsidP="00E0014A">
      <w:pPr>
        <w:rPr>
          <w:rFonts w:asciiTheme="minorHAnsi" w:hAnsiTheme="minorHAnsi" w:cstheme="minorHAnsi"/>
          <w:b/>
          <w:bCs/>
        </w:rPr>
      </w:pPr>
      <w:r w:rsidRPr="005F243C">
        <w:rPr>
          <w:rFonts w:asciiTheme="minorHAnsi" w:hAnsiTheme="minorHAnsi" w:cstheme="minorHAnsi"/>
          <w:b/>
          <w:bCs/>
        </w:rPr>
        <w:t>Povezavi:</w:t>
      </w:r>
    </w:p>
    <w:p w:rsidR="00E0014A" w:rsidRPr="005F243C" w:rsidRDefault="00E0014A" w:rsidP="00E0014A">
      <w:pPr>
        <w:pStyle w:val="Odstavekseznama"/>
        <w:numPr>
          <w:ilvl w:val="0"/>
          <w:numId w:val="4"/>
        </w:numPr>
        <w:spacing w:after="0" w:line="240" w:lineRule="auto"/>
        <w:rPr>
          <w:rStyle w:val="Hiperpovezava"/>
          <w:rFonts w:asciiTheme="minorHAnsi" w:hAnsiTheme="minorHAnsi" w:cstheme="minorHAnsi"/>
          <w:color w:val="auto"/>
          <w:u w:val="none"/>
        </w:rPr>
      </w:pPr>
      <w:r w:rsidRPr="005F243C">
        <w:rPr>
          <w:rFonts w:asciiTheme="minorHAnsi" w:hAnsiTheme="minorHAnsi" w:cstheme="minorHAnsi"/>
        </w:rPr>
        <w:t xml:space="preserve">spletna stran EK, namenjene Evropskemu kmetijskemu skladu za razvoj podeželja: </w:t>
      </w:r>
      <w:hyperlink r:id="rId7" w:history="1">
        <w:r w:rsidRPr="005F243C">
          <w:rPr>
            <w:rStyle w:val="Hiperpovezava"/>
            <w:rFonts w:asciiTheme="minorHAnsi" w:hAnsiTheme="minorHAnsi" w:cstheme="minorHAnsi"/>
          </w:rPr>
          <w:t>http://ec.europa.eu/agriculture/rural-development-2014-2020/index_sl.htm</w:t>
        </w:r>
      </w:hyperlink>
      <w:r w:rsidRPr="005F243C">
        <w:rPr>
          <w:rStyle w:val="Hiperpovezava"/>
          <w:rFonts w:asciiTheme="minorHAnsi" w:hAnsiTheme="minorHAnsi" w:cstheme="minorHAnsi"/>
        </w:rPr>
        <w:t xml:space="preserve">  </w:t>
      </w:r>
    </w:p>
    <w:p w:rsidR="00E0014A" w:rsidRPr="005F243C" w:rsidRDefault="00E0014A" w:rsidP="00E0014A">
      <w:pPr>
        <w:pStyle w:val="Odstavekseznam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5F243C">
        <w:rPr>
          <w:rFonts w:asciiTheme="minorHAnsi" w:hAnsiTheme="minorHAnsi" w:cstheme="minorHAnsi"/>
        </w:rPr>
        <w:t xml:space="preserve">spletna stran PRP 2014-2020:  </w:t>
      </w:r>
      <w:hyperlink r:id="rId8" w:history="1">
        <w:r w:rsidRPr="005F243C">
          <w:rPr>
            <w:rStyle w:val="Hiperpovezava"/>
            <w:rFonts w:asciiTheme="minorHAnsi" w:hAnsiTheme="minorHAnsi" w:cstheme="minorHAnsi"/>
          </w:rPr>
          <w:t>www.program-podezelja.si/</w:t>
        </w:r>
      </w:hyperlink>
    </w:p>
    <w:p w:rsidR="00E0014A" w:rsidRPr="005F243C" w:rsidRDefault="00E0014A" w:rsidP="00E0014A">
      <w:pPr>
        <w:rPr>
          <w:rFonts w:asciiTheme="minorHAnsi" w:hAnsiTheme="minorHAnsi" w:cstheme="minorHAnsi"/>
        </w:rPr>
      </w:pPr>
    </w:p>
    <w:p w:rsidR="005F243C" w:rsidRPr="005F243C" w:rsidRDefault="005F243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F243C" w:rsidRPr="005F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153F"/>
    <w:multiLevelType w:val="hybridMultilevel"/>
    <w:tmpl w:val="7E109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4A03"/>
    <w:multiLevelType w:val="hybridMultilevel"/>
    <w:tmpl w:val="BC742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1C71"/>
    <w:multiLevelType w:val="hybridMultilevel"/>
    <w:tmpl w:val="2D347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121B"/>
    <w:multiLevelType w:val="hybridMultilevel"/>
    <w:tmpl w:val="B47A3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3B25"/>
    <w:multiLevelType w:val="hybridMultilevel"/>
    <w:tmpl w:val="60C264BE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C5F"/>
    <w:multiLevelType w:val="multilevel"/>
    <w:tmpl w:val="974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D33C1"/>
    <w:multiLevelType w:val="hybridMultilevel"/>
    <w:tmpl w:val="65B8C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5664B"/>
    <w:multiLevelType w:val="hybridMultilevel"/>
    <w:tmpl w:val="24260D5C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A"/>
    <w:rsid w:val="000614FB"/>
    <w:rsid w:val="000D35E1"/>
    <w:rsid w:val="001B464B"/>
    <w:rsid w:val="002643AA"/>
    <w:rsid w:val="003531E7"/>
    <w:rsid w:val="005F243C"/>
    <w:rsid w:val="006B24A9"/>
    <w:rsid w:val="006D6674"/>
    <w:rsid w:val="006F0CC7"/>
    <w:rsid w:val="00730BCF"/>
    <w:rsid w:val="00774D72"/>
    <w:rsid w:val="0093660F"/>
    <w:rsid w:val="00A50082"/>
    <w:rsid w:val="00AA035C"/>
    <w:rsid w:val="00B42D7F"/>
    <w:rsid w:val="00B83497"/>
    <w:rsid w:val="00C44773"/>
    <w:rsid w:val="00E0014A"/>
    <w:rsid w:val="00E57D2B"/>
    <w:rsid w:val="00F218D6"/>
    <w:rsid w:val="00FA01D2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CCC8-4027-41FC-B842-F198158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014A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14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E0014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-podezelj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agriculture/rural-development-2014-2020/index_s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51A1F.0F5737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Kolenc</dc:creator>
  <cp:keywords/>
  <dc:description/>
  <cp:lastModifiedBy>Marjana Kacijan</cp:lastModifiedBy>
  <cp:revision>4</cp:revision>
  <dcterms:created xsi:type="dcterms:W3CDTF">2020-03-06T12:09:00Z</dcterms:created>
  <dcterms:modified xsi:type="dcterms:W3CDTF">2020-03-12T10:22:00Z</dcterms:modified>
</cp:coreProperties>
</file>